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AD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SEZNAM PŘÍLOH:</w:t>
      </w:r>
    </w:p>
    <w:p w:rsidR="004634AD" w:rsidRPr="004634AD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16"/>
          <w:szCs w:val="16"/>
        </w:rPr>
      </w:pPr>
    </w:p>
    <w:p w:rsidR="004634AD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A. TEXTOVÁ ČÁST</w:t>
      </w:r>
    </w:p>
    <w:p w:rsidR="004634AD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B. GRAFICKÁ ČÁST: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V1</w:t>
      </w:r>
      <w:r w:rsidRPr="002356F8">
        <w:rPr>
          <w:b/>
          <w:sz w:val="24"/>
        </w:rPr>
        <w:tab/>
        <w:t>VÝKRES ŠIRŠÍCH VZTAHŮ</w:t>
      </w:r>
      <w:r w:rsidRPr="002356F8">
        <w:rPr>
          <w:b/>
          <w:sz w:val="24"/>
        </w:rPr>
        <w:tab/>
        <w:t>1:5000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</w:t>
      </w:r>
      <w:r w:rsidRPr="002356F8">
        <w:rPr>
          <w:b/>
          <w:sz w:val="24"/>
        </w:rPr>
        <w:tab/>
        <w:t>STÁVAJÍCÍ STAV ÚZEMÍ</w:t>
      </w:r>
      <w:r w:rsidRPr="002356F8">
        <w:rPr>
          <w:b/>
          <w:sz w:val="24"/>
        </w:rPr>
        <w:tab/>
        <w:t>1:1000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left" w:pos="9072"/>
          <w:tab w:val="right" w:pos="1020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V2a</w:t>
      </w:r>
      <w:r w:rsidRPr="002356F8">
        <w:rPr>
          <w:b/>
          <w:sz w:val="24"/>
        </w:rPr>
        <w:tab/>
        <w:t>FOTODOKUMENTACE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V2b</w:t>
      </w:r>
      <w:r w:rsidRPr="002356F8">
        <w:rPr>
          <w:b/>
          <w:sz w:val="24"/>
        </w:rPr>
        <w:tab/>
        <w:t>STÁVAJÍCÍ STAV PARCELACE POZEMKŮ</w:t>
      </w:r>
      <w:r w:rsidRPr="002356F8">
        <w:rPr>
          <w:b/>
          <w:sz w:val="24"/>
        </w:rPr>
        <w:tab/>
        <w:t>1:1000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</w:t>
      </w:r>
      <w:r w:rsidRPr="002356F8">
        <w:rPr>
          <w:b/>
          <w:sz w:val="24"/>
        </w:rPr>
        <w:tab/>
        <w:t>NÁVRH PARCELACE POZEMKŮ</w:t>
      </w:r>
      <w:r w:rsidRPr="002356F8">
        <w:rPr>
          <w:b/>
          <w:sz w:val="24"/>
        </w:rPr>
        <w:tab/>
        <w:t>1:1000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left" w:pos="9072"/>
          <w:tab w:val="right" w:pos="1020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V3a</w:t>
      </w:r>
      <w:r w:rsidRPr="002356F8">
        <w:rPr>
          <w:b/>
          <w:sz w:val="24"/>
        </w:rPr>
        <w:tab/>
        <w:t>NÁVRH PARCELACE POZEMKŮ - TABULKA</w:t>
      </w:r>
    </w:p>
    <w:p w:rsidR="004634AD" w:rsidRPr="002356F8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V4</w:t>
      </w:r>
      <w:r w:rsidRPr="002356F8">
        <w:rPr>
          <w:b/>
          <w:sz w:val="24"/>
        </w:rPr>
        <w:tab/>
        <w:t>NÁVRH URBANISTICKO-ARCHITEKTONICKÉHO ŘEŠENÍ</w:t>
      </w:r>
      <w:r w:rsidRPr="002356F8">
        <w:rPr>
          <w:b/>
          <w:sz w:val="24"/>
        </w:rPr>
        <w:tab/>
        <w:t>1:1000</w:t>
      </w:r>
    </w:p>
    <w:p w:rsidR="004634AD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8"/>
          <w:szCs w:val="28"/>
        </w:rPr>
      </w:pPr>
      <w:r w:rsidRPr="002356F8">
        <w:rPr>
          <w:b/>
          <w:sz w:val="24"/>
        </w:rPr>
        <w:t>V5</w:t>
      </w:r>
      <w:r w:rsidRPr="002356F8">
        <w:rPr>
          <w:b/>
          <w:sz w:val="24"/>
        </w:rPr>
        <w:tab/>
        <w:t>NÁVRH TECHNICKÉ INFRASTRUKTURY</w:t>
      </w:r>
      <w:r w:rsidRPr="002356F8">
        <w:rPr>
          <w:b/>
          <w:sz w:val="24"/>
        </w:rPr>
        <w:tab/>
        <w:t>1:1000</w:t>
      </w:r>
    </w:p>
    <w:p w:rsidR="004634AD" w:rsidRDefault="004634AD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C. DOKLADOVÁ ČÁST</w:t>
      </w:r>
    </w:p>
    <w:p w:rsidR="002356F8" w:rsidRDefault="002356F8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2356F8" w:rsidRPr="002356F8" w:rsidRDefault="002356F8" w:rsidP="004634AD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1F05F7" w:rsidRDefault="001F05F7" w:rsidP="004634AD">
      <w:pPr>
        <w:tabs>
          <w:tab w:val="left" w:pos="567"/>
        </w:tabs>
        <w:ind w:left="-709"/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SEZNAM PŘÍLOH:</w:t>
      </w:r>
    </w:p>
    <w:p w:rsidR="002356F8" w:rsidRPr="004634AD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16"/>
          <w:szCs w:val="16"/>
        </w:rPr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A. TEXTOVÁ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B. GRAFICKÁ ČÁST: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V1</w:t>
      </w:r>
      <w:r w:rsidRPr="002356F8">
        <w:rPr>
          <w:b/>
          <w:sz w:val="24"/>
        </w:rPr>
        <w:tab/>
        <w:t>VÝKRES ŠIRŠÍCH VZTAHŮ</w:t>
      </w:r>
      <w:r w:rsidRPr="002356F8">
        <w:rPr>
          <w:b/>
          <w:sz w:val="24"/>
        </w:rPr>
        <w:tab/>
        <w:t>1:5000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</w:t>
      </w:r>
      <w:r w:rsidRPr="002356F8">
        <w:rPr>
          <w:b/>
          <w:sz w:val="24"/>
        </w:rPr>
        <w:tab/>
        <w:t>STÁVAJÍCÍ STAV ÚZEMÍ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V2a</w:t>
      </w:r>
      <w:r w:rsidRPr="002356F8">
        <w:rPr>
          <w:b/>
          <w:sz w:val="24"/>
        </w:rPr>
        <w:tab/>
        <w:t>FOTODOKUMENTACE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V2b</w:t>
      </w:r>
      <w:r w:rsidRPr="002356F8">
        <w:rPr>
          <w:b/>
          <w:sz w:val="24"/>
        </w:rPr>
        <w:tab/>
        <w:t>STÁVAJÍCÍ STAV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</w:t>
      </w:r>
      <w:r w:rsidRPr="002356F8">
        <w:rPr>
          <w:b/>
          <w:sz w:val="24"/>
        </w:rPr>
        <w:tab/>
        <w:t>NÁVRH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V3a</w:t>
      </w:r>
      <w:r w:rsidRPr="002356F8">
        <w:rPr>
          <w:b/>
          <w:sz w:val="24"/>
        </w:rPr>
        <w:tab/>
        <w:t>NÁVRH PARCELACE POZEMKŮ - TABULKA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V4</w:t>
      </w:r>
      <w:r w:rsidRPr="002356F8">
        <w:rPr>
          <w:b/>
          <w:sz w:val="24"/>
        </w:rPr>
        <w:tab/>
        <w:t>NÁVRH URBANISTICKO-ARCHITEKTONICKÉHO ŘEŠENÍ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V5</w:t>
      </w:r>
      <w:r w:rsidRPr="002356F8">
        <w:rPr>
          <w:b/>
          <w:sz w:val="24"/>
        </w:rPr>
        <w:tab/>
        <w:t>NÁVRH TECHNICKÉ INFRASTRUKTURY</w:t>
      </w:r>
      <w:r w:rsidRPr="002356F8">
        <w:rPr>
          <w:b/>
          <w:sz w:val="24"/>
        </w:rPr>
        <w:tab/>
        <w:t>1:1000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C. DOKLADOVÁ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4634AD" w:rsidRDefault="004634AD" w:rsidP="004634AD">
      <w:pPr>
        <w:tabs>
          <w:tab w:val="left" w:pos="567"/>
        </w:tabs>
        <w:ind w:left="-709"/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SEZNAM PŘÍLOH:</w:t>
      </w:r>
    </w:p>
    <w:p w:rsidR="002356F8" w:rsidRPr="004634AD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16"/>
          <w:szCs w:val="16"/>
        </w:rPr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A. TEXTOVÁ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B. GRAFICKÁ ČÁST: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V1</w:t>
      </w:r>
      <w:r w:rsidRPr="002356F8">
        <w:rPr>
          <w:b/>
          <w:sz w:val="24"/>
        </w:rPr>
        <w:tab/>
        <w:t>VÝKRES ŠIRŠÍCH VZTAHŮ</w:t>
      </w:r>
      <w:r w:rsidRPr="002356F8">
        <w:rPr>
          <w:b/>
          <w:sz w:val="24"/>
        </w:rPr>
        <w:tab/>
        <w:t>1:5000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</w:t>
      </w:r>
      <w:r w:rsidRPr="002356F8">
        <w:rPr>
          <w:b/>
          <w:sz w:val="24"/>
        </w:rPr>
        <w:tab/>
        <w:t>STÁVAJÍCÍ STAV ÚZEMÍ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V2a</w:t>
      </w:r>
      <w:r w:rsidRPr="002356F8">
        <w:rPr>
          <w:b/>
          <w:sz w:val="24"/>
        </w:rPr>
        <w:tab/>
        <w:t>FOTODOKUMENTACE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V2b</w:t>
      </w:r>
      <w:r w:rsidRPr="002356F8">
        <w:rPr>
          <w:b/>
          <w:sz w:val="24"/>
        </w:rPr>
        <w:tab/>
        <w:t>STÁVAJÍCÍ STAV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</w:t>
      </w:r>
      <w:r w:rsidRPr="002356F8">
        <w:rPr>
          <w:b/>
          <w:sz w:val="24"/>
        </w:rPr>
        <w:tab/>
        <w:t>NÁVRH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V3a</w:t>
      </w:r>
      <w:r w:rsidRPr="002356F8">
        <w:rPr>
          <w:b/>
          <w:sz w:val="24"/>
        </w:rPr>
        <w:tab/>
        <w:t>NÁVRH PARCELACE POZEMKŮ - TABULKA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V4</w:t>
      </w:r>
      <w:r w:rsidRPr="002356F8">
        <w:rPr>
          <w:b/>
          <w:sz w:val="24"/>
        </w:rPr>
        <w:tab/>
        <w:t>NÁVRH URBANISTICKO-ARCHITEKTONICKÉHO ŘEŠENÍ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V5</w:t>
      </w:r>
      <w:r w:rsidRPr="002356F8">
        <w:rPr>
          <w:b/>
          <w:sz w:val="24"/>
        </w:rPr>
        <w:tab/>
        <w:t>NÁVRH TECHNICKÉ INFRASTRUKTURY</w:t>
      </w:r>
      <w:r w:rsidRPr="002356F8">
        <w:rPr>
          <w:b/>
          <w:sz w:val="24"/>
        </w:rPr>
        <w:tab/>
        <w:t>1:1000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C. DOKLADOVÁ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4634AD" w:rsidRDefault="004634AD" w:rsidP="004634AD">
      <w:pPr>
        <w:tabs>
          <w:tab w:val="left" w:pos="567"/>
        </w:tabs>
        <w:ind w:left="-709"/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SEZNAM PŘÍLOH:</w:t>
      </w:r>
    </w:p>
    <w:p w:rsidR="002356F8" w:rsidRPr="004634AD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16"/>
          <w:szCs w:val="16"/>
        </w:rPr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A. TEXTOVÁ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B. GRAFICKÁ ČÁST: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V1</w:t>
      </w:r>
      <w:r w:rsidRPr="002356F8">
        <w:rPr>
          <w:b/>
          <w:sz w:val="24"/>
        </w:rPr>
        <w:tab/>
        <w:t>VÝKRES ŠIRŠÍCH VZTAHŮ</w:t>
      </w:r>
      <w:r w:rsidRPr="002356F8">
        <w:rPr>
          <w:b/>
          <w:sz w:val="24"/>
        </w:rPr>
        <w:tab/>
        <w:t>1:5000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</w:t>
      </w:r>
      <w:r w:rsidRPr="002356F8">
        <w:rPr>
          <w:b/>
          <w:sz w:val="24"/>
        </w:rPr>
        <w:tab/>
        <w:t>STÁVAJÍCÍ STAV ÚZEMÍ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V2a</w:t>
      </w:r>
      <w:r w:rsidRPr="002356F8">
        <w:rPr>
          <w:b/>
          <w:sz w:val="24"/>
        </w:rPr>
        <w:tab/>
        <w:t>FOTODOKUMENTACE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V2b</w:t>
      </w:r>
      <w:r w:rsidRPr="002356F8">
        <w:rPr>
          <w:b/>
          <w:sz w:val="24"/>
        </w:rPr>
        <w:tab/>
        <w:t>STÁVAJÍCÍ STAV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</w:t>
      </w:r>
      <w:r w:rsidRPr="002356F8">
        <w:rPr>
          <w:b/>
          <w:sz w:val="24"/>
        </w:rPr>
        <w:tab/>
        <w:t>NÁVRH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V3a</w:t>
      </w:r>
      <w:r w:rsidRPr="002356F8">
        <w:rPr>
          <w:b/>
          <w:sz w:val="24"/>
        </w:rPr>
        <w:tab/>
        <w:t>NÁVRH PARCELACE POZEMKŮ - TABULKA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V4</w:t>
      </w:r>
      <w:r w:rsidRPr="002356F8">
        <w:rPr>
          <w:b/>
          <w:sz w:val="24"/>
        </w:rPr>
        <w:tab/>
        <w:t>NÁVRH URBANISTICKO-ARCHITEKTONICKÉHO ŘEŠENÍ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V5</w:t>
      </w:r>
      <w:r w:rsidRPr="002356F8">
        <w:rPr>
          <w:b/>
          <w:sz w:val="24"/>
        </w:rPr>
        <w:tab/>
        <w:t>NÁVRH TECHNICKÉ INFRASTRUKTURY</w:t>
      </w:r>
      <w:r w:rsidRPr="002356F8">
        <w:rPr>
          <w:b/>
          <w:sz w:val="24"/>
        </w:rPr>
        <w:tab/>
        <w:t>1:1000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C. DOKLADOVÁ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4634AD" w:rsidRDefault="004634AD" w:rsidP="004634AD">
      <w:pPr>
        <w:tabs>
          <w:tab w:val="left" w:pos="567"/>
        </w:tabs>
        <w:ind w:left="-709"/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SEZNAM PŘÍLOH:</w:t>
      </w:r>
    </w:p>
    <w:p w:rsidR="002356F8" w:rsidRPr="004634AD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16"/>
          <w:szCs w:val="16"/>
        </w:rPr>
      </w:pP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A. TEXTOVÁ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1020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B. GRAFICKÁ ČÁST: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V1</w:t>
      </w:r>
      <w:r w:rsidRPr="002356F8">
        <w:rPr>
          <w:b/>
          <w:sz w:val="24"/>
        </w:rPr>
        <w:tab/>
        <w:t>VÝKRES ŠIRŠÍCH VZTAHŮ</w:t>
      </w:r>
      <w:r w:rsidRPr="002356F8">
        <w:rPr>
          <w:b/>
          <w:sz w:val="24"/>
        </w:rPr>
        <w:tab/>
        <w:t>1:5000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</w:t>
      </w:r>
      <w:r w:rsidRPr="002356F8">
        <w:rPr>
          <w:b/>
          <w:sz w:val="24"/>
        </w:rPr>
        <w:tab/>
        <w:t>STÁVAJÍCÍ STAV ÚZEMÍ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V2a</w:t>
      </w:r>
      <w:r w:rsidRPr="002356F8">
        <w:rPr>
          <w:b/>
          <w:sz w:val="24"/>
        </w:rPr>
        <w:tab/>
        <w:t>FOTODOKUMENTACE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V2b</w:t>
      </w:r>
      <w:r w:rsidRPr="002356F8">
        <w:rPr>
          <w:b/>
          <w:sz w:val="24"/>
        </w:rPr>
        <w:tab/>
        <w:t>STÁVAJÍCÍ STAV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</w:t>
      </w:r>
      <w:r w:rsidRPr="002356F8">
        <w:rPr>
          <w:b/>
          <w:sz w:val="24"/>
        </w:rPr>
        <w:tab/>
        <w:t>NÁVRH PARCELACE POZEMKŮ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V3a</w:t>
      </w:r>
      <w:r w:rsidRPr="002356F8">
        <w:rPr>
          <w:b/>
          <w:sz w:val="24"/>
        </w:rPr>
        <w:tab/>
        <w:t>NÁVRH PARCELACE POZEMKŮ - TABULKA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V4</w:t>
      </w:r>
      <w:r w:rsidRPr="002356F8">
        <w:rPr>
          <w:b/>
          <w:sz w:val="24"/>
        </w:rPr>
        <w:tab/>
        <w:t>NÁVRH URBANISTICKO-ARCHITEKTONICKÉHO ŘEŠENÍ</w:t>
      </w:r>
      <w:r w:rsidRPr="002356F8">
        <w:rPr>
          <w:b/>
          <w:sz w:val="24"/>
        </w:rPr>
        <w:tab/>
        <w:t>1:1000</w:t>
      </w: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4"/>
        </w:rPr>
      </w:pPr>
      <w:r w:rsidRPr="002356F8">
        <w:rPr>
          <w:b/>
          <w:sz w:val="24"/>
        </w:rPr>
        <w:t>V5</w:t>
      </w:r>
      <w:r w:rsidRPr="002356F8">
        <w:rPr>
          <w:b/>
          <w:sz w:val="24"/>
        </w:rPr>
        <w:tab/>
        <w:t>NÁVRH TECHNICKÉ INFRASTRUKTURY</w:t>
      </w:r>
      <w:r w:rsidRPr="002356F8">
        <w:rPr>
          <w:b/>
          <w:sz w:val="24"/>
        </w:rPr>
        <w:tab/>
        <w:t>1:1000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28"/>
          <w:szCs w:val="28"/>
        </w:rPr>
      </w:pPr>
      <w:r>
        <w:rPr>
          <w:b/>
          <w:sz w:val="28"/>
          <w:szCs w:val="28"/>
        </w:rPr>
        <w:t>C. DOKLADOVÁ ČÁST</w:t>
      </w:r>
    </w:p>
    <w:p w:rsid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2356F8" w:rsidRPr="002356F8" w:rsidRDefault="002356F8" w:rsidP="002356F8">
      <w:pPr>
        <w:pBdr>
          <w:top w:val="single" w:sz="4" w:space="14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418"/>
          <w:tab w:val="right" w:pos="9356"/>
        </w:tabs>
        <w:ind w:left="-709" w:right="-567"/>
        <w:rPr>
          <w:b/>
          <w:sz w:val="16"/>
          <w:szCs w:val="16"/>
        </w:rPr>
      </w:pPr>
    </w:p>
    <w:p w:rsidR="004634AD" w:rsidRDefault="004634AD" w:rsidP="004634AD">
      <w:pPr>
        <w:tabs>
          <w:tab w:val="left" w:pos="567"/>
        </w:tabs>
        <w:ind w:left="-709"/>
      </w:pPr>
    </w:p>
    <w:sectPr w:rsidR="004634AD" w:rsidSect="005165F1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634AD"/>
    <w:rsid w:val="001E54F3"/>
    <w:rsid w:val="001F05F7"/>
    <w:rsid w:val="002356F8"/>
    <w:rsid w:val="003E1354"/>
    <w:rsid w:val="004634AD"/>
    <w:rsid w:val="0051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34AD"/>
    <w:pPr>
      <w:spacing w:after="0" w:line="240" w:lineRule="auto"/>
      <w:ind w:firstLine="454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3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2012-01-12T12:39:00Z</cp:lastPrinted>
  <dcterms:created xsi:type="dcterms:W3CDTF">2012-01-12T12:00:00Z</dcterms:created>
  <dcterms:modified xsi:type="dcterms:W3CDTF">2012-01-12T13:54:00Z</dcterms:modified>
</cp:coreProperties>
</file>